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bookmarkStart w:id="0" w:name="_GoBack"/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09</w:t>
      </w:r>
      <w:r>
        <w:rPr>
          <w:rFonts w:ascii="PT Astra Serif" w:hAnsi="PT Astra Serif"/>
          <w:b/>
          <w:color w:val="auto"/>
          <w:sz w:val="28"/>
          <w:szCs w:val="28"/>
        </w:rPr>
        <w:t>.</w:t>
      </w:r>
      <w:r>
        <w:rPr>
          <w:rFonts w:ascii="PT Astra Serif" w:hAnsi="PT Astra Serif"/>
          <w:b/>
          <w:color w:val="auto"/>
          <w:sz w:val="28"/>
          <w:szCs w:val="28"/>
        </w:rPr>
        <w:t>06.2</w:t>
      </w:r>
      <w:bookmarkEnd w:id="0"/>
      <w:r>
        <w:rPr>
          <w:rFonts w:ascii="PT Astra Serif" w:hAnsi="PT Astra Serif"/>
          <w:b/>
          <w:color w:val="auto"/>
          <w:sz w:val="28"/>
          <w:szCs w:val="28"/>
        </w:rPr>
        <w:t xml:space="preserve">023 г.  №  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10</w:t>
      </w:r>
      <w:r>
        <w:rPr>
          <w:rFonts w:ascii="PT Astra Serif" w:hAnsi="PT Astra Serif"/>
          <w:b/>
          <w:color w:val="auto"/>
          <w:sz w:val="28"/>
          <w:szCs w:val="28"/>
        </w:rPr>
        <w:t>/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1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20.12.2023г.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pacing w:val="-9"/>
          <w:sz w:val="28"/>
          <w:szCs w:val="28"/>
        </w:rPr>
      </w:pPr>
      <w:r>
        <w:rPr>
          <w:rFonts w:ascii="PT Astra Serif" w:hAnsi="PT Astra Serif"/>
          <w:spacing w:val="-3"/>
          <w:sz w:val="28"/>
          <w:szCs w:val="28"/>
        </w:rPr>
        <w:t xml:space="preserve">1.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spacing w:val="-9"/>
          <w:sz w:val="28"/>
          <w:szCs w:val="28"/>
        </w:rPr>
        <w:t xml:space="preserve">2023 </w:t>
      </w:r>
      <w:r>
        <w:rPr>
          <w:rFonts w:ascii="PT Astra Serif" w:hAnsi="PT Astra Serif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</w:t>
      </w:r>
      <w:r>
        <w:rPr>
          <w:rFonts w:ascii="PT Astra Serif" w:hAnsi="PT Astra Serif"/>
          <w:spacing w:val="-9"/>
          <w:sz w:val="28"/>
          <w:szCs w:val="28"/>
        </w:rPr>
        <w:t>», следующие изменения :</w:t>
      </w:r>
    </w:p>
    <w:p>
      <w:pPr>
        <w:shd w:val="clear" w:color="auto" w:fill="FFFFFF"/>
        <w:tabs>
          <w:tab w:val="left" w:pos="1085"/>
        </w:tabs>
        <w:ind w:firstLine="720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1"/>
          <w:sz w:val="28"/>
          <w:szCs w:val="28"/>
        </w:rPr>
        <w:t xml:space="preserve">1) Увеличить </w:t>
      </w:r>
      <w:r>
        <w:rPr>
          <w:rFonts w:ascii="PT Astra Serif" w:hAnsi="PT Astra Serif"/>
          <w:spacing w:val="-4"/>
          <w:sz w:val="28"/>
          <w:szCs w:val="28"/>
        </w:rPr>
        <w:t>доходную часть  на  2697,7 тыс. рублей;</w:t>
      </w:r>
    </w:p>
    <w:p>
      <w:pPr>
        <w:shd w:val="clear" w:color="auto" w:fill="FFFFFF"/>
        <w:tabs>
          <w:tab w:val="left" w:pos="1085"/>
        </w:tabs>
        <w:ind w:firstLine="720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2)  </w:t>
      </w:r>
      <w:r>
        <w:rPr>
          <w:rFonts w:ascii="PT Astra Serif" w:hAnsi="PT Astra Serif"/>
          <w:spacing w:val="1"/>
          <w:sz w:val="28"/>
          <w:szCs w:val="28"/>
        </w:rPr>
        <w:t>Увеличить</w:t>
      </w:r>
      <w:r>
        <w:rPr>
          <w:rFonts w:ascii="PT Astra Serif" w:hAnsi="PT Astra Serif"/>
          <w:spacing w:val="-4"/>
          <w:sz w:val="28"/>
          <w:szCs w:val="28"/>
        </w:rPr>
        <w:t xml:space="preserve">  расходную часть на  2697,7 тыс.рублей;</w:t>
      </w:r>
    </w:p>
    <w:p>
      <w:pPr>
        <w:shd w:val="clear" w:color="auto" w:fill="FFFFFF"/>
        <w:tabs>
          <w:tab w:val="left" w:pos="1085"/>
        </w:tabs>
        <w:ind w:firstLine="720"/>
        <w:rPr>
          <w:rFonts w:ascii="PT Astra Serif" w:hAnsi="PT Astra Serif"/>
          <w:color w:val="323232"/>
          <w:spacing w:val="-4"/>
          <w:sz w:val="28"/>
          <w:szCs w:val="28"/>
        </w:rPr>
      </w:pPr>
    </w:p>
    <w:p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spacing w:val="-5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1.2.Увеличить в приложение №1 «Безвозмездные поступления в бюджет Тростянского муниципального образования Балашовского муниципального района Саратовской области  на </w:t>
      </w:r>
      <w:r>
        <w:rPr>
          <w:rFonts w:ascii="PT Astra Serif" w:hAnsi="PT Astra Serif" w:cs="PT Astra Serif"/>
          <w:sz w:val="28"/>
          <w:szCs w:val="28"/>
        </w:rPr>
        <w:t>2023 год и плановый период 2024 и 2025 годов</w:t>
      </w:r>
      <w:r>
        <w:rPr>
          <w:rFonts w:ascii="PT Astra Serif" w:hAnsi="PT Astra Serif"/>
          <w:spacing w:val="-5"/>
          <w:sz w:val="28"/>
          <w:szCs w:val="28"/>
        </w:rPr>
        <w:t>»</w:t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тыс.руб.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8"/>
        <w:gridCol w:w="4497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1816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spacing w:line="235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1816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2 02 20000 00 0000 150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Субсидии бюджетам бюджетной системы Российской Федерации, (межбюджетные субсидии)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2697,7</w:t>
            </w:r>
          </w:p>
        </w:tc>
      </w:tr>
    </w:tbl>
    <w:p>
      <w:pPr>
        <w:pStyle w:val="6"/>
        <w:spacing w:line="240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1.3. Внести изменение в приложение № 2 «</w:t>
      </w:r>
      <w:r>
        <w:rPr>
          <w:rFonts w:ascii="PT Astra Serif" w:hAnsi="PT Astra Serif"/>
          <w:bCs/>
          <w:sz w:val="28"/>
          <w:szCs w:val="28"/>
        </w:rPr>
        <w:t>Ведомственная структура расходов бюджета Тростянского муниципального образования Балашовского муниципального района Саратовской области на 2023 год и плановый период 2024 и 2025 годов</w:t>
      </w:r>
      <w:r>
        <w:rPr>
          <w:rFonts w:ascii="PT Astra Serif" w:hAnsi="PT Astra Serif"/>
          <w:spacing w:val="-4"/>
          <w:sz w:val="28"/>
          <w:szCs w:val="28"/>
        </w:rPr>
        <w:t>»</w:t>
      </w:r>
    </w:p>
    <w:p>
      <w:pPr>
        <w:shd w:val="clear" w:color="auto" w:fill="FFFFFF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632"/>
        <w:gridCol w:w="659"/>
        <w:gridCol w:w="929"/>
        <w:gridCol w:w="1610"/>
        <w:gridCol w:w="1188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6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физической культуры и спорта на территории Тростянского муниципального образования Балашовского муниципального района на 2023 год 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85 0 00 00000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Реализация проекта (программы) в целях выполнения задач федерального проекта «Спорт – норма жизни»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«Готов к труду и обороне» (ГТО))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</w:tbl>
    <w:p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spacing w:val="-12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1.4 </w:t>
      </w:r>
      <w:r>
        <w:rPr>
          <w:rFonts w:ascii="PT Astra Serif" w:hAnsi="PT Astra Serif"/>
          <w:spacing w:val="-4"/>
          <w:sz w:val="28"/>
          <w:szCs w:val="28"/>
        </w:rPr>
        <w:t>Внести изменение в приложение № 3 «</w:t>
      </w:r>
      <w:r>
        <w:rPr>
          <w:rFonts w:ascii="PT Astra Serif" w:hAnsi="PT Astra Serif"/>
          <w:sz w:val="28"/>
          <w:szCs w:val="28"/>
        </w:rPr>
        <w:t>Распределение бюджетных ассигнований бюджета Тростянского 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расходов»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7"/>
        <w:gridCol w:w="723"/>
        <w:gridCol w:w="1017"/>
        <w:gridCol w:w="1764"/>
        <w:gridCol w:w="1301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физической культуры и спорта на территории Тростянского муниципального образования Балашовского муниципального района на 2023 год 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85 0 00 00000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Реализация проекта (программы) в целях выполнения задач федерального проекта «Спорт – норма жизни»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00000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«Готов к труду и обороне» (ГТО))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 </w:t>
      </w:r>
      <w:r>
        <w:rPr>
          <w:rFonts w:ascii="PT Astra Serif" w:hAnsi="PT Astra Serif"/>
          <w:spacing w:val="-4"/>
          <w:sz w:val="28"/>
          <w:szCs w:val="28"/>
        </w:rPr>
        <w:t>Внести изменение в приложение № 4 «</w:t>
      </w:r>
      <w:r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и плановый период 2024 и 2025 годов»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 рублей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9"/>
        <w:gridCol w:w="2143"/>
        <w:gridCol w:w="1581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0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физической культуры и спорта на территории Тростянского муниципального образования Балашовского муниципального района на 2023 год "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85 0 00 00000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Реализация проекта (программы) в целях выполнения задач федерального проекта «Спорт – норма жизни»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00000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«Готов к труду и обороне» (ГТО))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2 697,7</w:t>
            </w:r>
          </w:p>
        </w:tc>
      </w:tr>
    </w:tbl>
    <w:p>
      <w:pPr>
        <w:shd w:val="clear" w:color="auto" w:fill="FFFFFF"/>
        <w:tabs>
          <w:tab w:val="left" w:pos="1085"/>
        </w:tabs>
        <w:jc w:val="both"/>
        <w:rPr>
          <w:rFonts w:ascii="PT Astra Serif" w:hAnsi="PT Astra Serif"/>
          <w:spacing w:val="-12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ru-RU"/>
        </w:rPr>
        <w:t>И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.о. </w:t>
      </w: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ы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</w:t>
      </w:r>
      <w:r>
        <w:rPr>
          <w:rFonts w:ascii="PT Astra Serif" w:hAnsi="PT Astra Serif"/>
          <w:b/>
          <w:sz w:val="28"/>
          <w:szCs w:val="28"/>
          <w:lang w:val="ru-RU"/>
        </w:rPr>
        <w:t>М</w:t>
      </w:r>
      <w:r>
        <w:rPr>
          <w:rFonts w:hint="default" w:ascii="PT Astra Serif" w:hAnsi="PT Astra Serif"/>
          <w:b/>
          <w:sz w:val="28"/>
          <w:szCs w:val="28"/>
          <w:lang w:val="ru-RU"/>
        </w:rPr>
        <w:t>.Г. Мартынцова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619"/>
    <w:rsid w:val="0002780B"/>
    <w:rsid w:val="00087987"/>
    <w:rsid w:val="0009577A"/>
    <w:rsid w:val="000C247C"/>
    <w:rsid w:val="000C45FE"/>
    <w:rsid w:val="00102003"/>
    <w:rsid w:val="00131699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671AC"/>
    <w:rsid w:val="003726E4"/>
    <w:rsid w:val="00377477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634D6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5376"/>
    <w:rsid w:val="00A55A7A"/>
    <w:rsid w:val="00A66A50"/>
    <w:rsid w:val="00A82B34"/>
    <w:rsid w:val="00A86870"/>
    <w:rsid w:val="00A95A89"/>
    <w:rsid w:val="00AB2F87"/>
    <w:rsid w:val="00AC22FA"/>
    <w:rsid w:val="00AD555F"/>
    <w:rsid w:val="00B00D33"/>
    <w:rsid w:val="00B023A5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545049D"/>
    <w:rsid w:val="164417E2"/>
    <w:rsid w:val="24B963C4"/>
    <w:rsid w:val="29B836EF"/>
    <w:rsid w:val="2C8E4BF1"/>
    <w:rsid w:val="35E52C2E"/>
    <w:rsid w:val="41736C8E"/>
    <w:rsid w:val="5F5E3FFF"/>
    <w:rsid w:val="60992B91"/>
    <w:rsid w:val="65E45F49"/>
    <w:rsid w:val="66B41D2C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7"/>
    <w:unhideWhenUsed/>
    <w:uiPriority w:val="99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7">
    <w:name w:val="Body Text"/>
    <w:basedOn w:val="1"/>
    <w:link w:val="10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8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10">
    <w:name w:val="Основной текст Знак"/>
    <w:link w:val="7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1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2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3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4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paragraph" w:customStyle="1" w:styleId="16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  <w:style w:type="character" w:customStyle="1" w:styleId="17">
    <w:name w:val="Основной текст 2 Знак"/>
    <w:basedOn w:val="3"/>
    <w:link w:val="6"/>
    <w:uiPriority w:val="99"/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4</Pages>
  <Words>941</Words>
  <Characters>5366</Characters>
  <Lines>44</Lines>
  <Paragraphs>12</Paragraphs>
  <TotalTime>18</TotalTime>
  <ScaleCrop>false</ScaleCrop>
  <LinksUpToDate>false</LinksUpToDate>
  <CharactersWithSpaces>6295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2023-06-08T12:36:00Z</dcterms:created>
  <dc:creator>Admin</dc:creator>
  <cp:lastModifiedBy>User</cp:lastModifiedBy>
  <cp:lastPrinted>2022-10-04T10:59:00Z</cp:lastPrinted>
  <dcterms:modified xsi:type="dcterms:W3CDTF">2023-06-09T06:23:50Z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BE4F86C30E2C4BFABFB27AA095F86395</vt:lpwstr>
  </property>
</Properties>
</file>