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PT Astra Serif" w:hAnsi="PT Astra Serif"/>
          <w:b/>
          <w:sz w:val="28"/>
          <w:szCs w:val="28"/>
          <w:lang w:val="ru-RU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02</w:t>
      </w:r>
      <w:r>
        <w:rPr>
          <w:rFonts w:ascii="PT Astra Serif" w:hAnsi="PT Astra Serif"/>
          <w:b/>
          <w:sz w:val="28"/>
          <w:szCs w:val="28"/>
        </w:rPr>
        <w:t>.0</w:t>
      </w:r>
      <w:r>
        <w:rPr>
          <w:rFonts w:hint="default" w:ascii="PT Astra Serif" w:hAnsi="PT Astra Serif"/>
          <w:b/>
          <w:sz w:val="28"/>
          <w:szCs w:val="28"/>
          <w:lang w:val="ru-RU"/>
        </w:rPr>
        <w:t>8</w:t>
      </w:r>
      <w:r>
        <w:rPr>
          <w:rFonts w:ascii="PT Astra Serif" w:hAnsi="PT Astra Serif"/>
          <w:b/>
          <w:sz w:val="28"/>
          <w:szCs w:val="28"/>
        </w:rPr>
        <w:t>.2023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№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13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с. Тростянка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54/23 от 20.12.2022 г. «О бюджете Тростянского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>
      <w:pPr>
        <w:jc w:val="both"/>
        <w:rPr>
          <w:rFonts w:ascii="PT Astra Serif" w:hAnsi="PT Astra Serif"/>
          <w:b/>
          <w:sz w:val="24"/>
          <w:szCs w:val="24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Тростянского  муниципального образования Балашовского муниципального района Саратовской 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№54/23 от 20.12.2022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2023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2024 и 2025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2023 год»: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52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4"/>
        <w:gridCol w:w="1109"/>
        <w:gridCol w:w="739"/>
        <w:gridCol w:w="774"/>
        <w:gridCol w:w="1674"/>
        <w:gridCol w:w="74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Администрация Тростянского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муниципального образования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Балашовского муниципального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21 0 00 00000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-5,0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-5,0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 w:bidi="ar-SA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12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>+5,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 w:bidi="ar-SA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12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23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0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0000000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>+5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bookmarkStart w:id="0" w:name="_GoBack"/>
            <w:bookmarkEnd w:id="0"/>
            <w:r>
              <w:rPr>
                <w:rFonts w:hint="default"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2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>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12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23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2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0006700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>+5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2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>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12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23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2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0006700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>+5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pStyle w:val="10"/>
        <w:ind w:firstLine="0"/>
        <w:rPr>
          <w:rFonts w:ascii="PT Astra Serif" w:hAnsi="PT Astra Serif"/>
          <w:szCs w:val="28"/>
        </w:rPr>
      </w:pPr>
    </w:p>
    <w:p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2023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47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4"/>
        <w:gridCol w:w="739"/>
        <w:gridCol w:w="774"/>
        <w:gridCol w:w="1674"/>
        <w:gridCol w:w="74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21 0 00 00000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-5,0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-5,0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12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>+5,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12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23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0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0000000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>+5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12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23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2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0006700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>+5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12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23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2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0006700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>+5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 на 2023 год </w:t>
      </w:r>
      <w:r>
        <w:rPr>
          <w:rFonts w:ascii="PT Astra Serif" w:hAnsi="PT Astra Serif"/>
          <w:bCs/>
          <w:sz w:val="28"/>
          <w:szCs w:val="28"/>
        </w:rPr>
        <w:t>и плановый период 2024 и 2025 годов»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3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4"/>
        <w:gridCol w:w="1674"/>
        <w:gridCol w:w="74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21 0 00 00000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-5,0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-5,0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>+5,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23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0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0000000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>+5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23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2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0006700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>+5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23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2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0006700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  <w:t>+5</w:t>
            </w:r>
            <w:r>
              <w:rPr>
                <w:rFonts w:hint="default" w:ascii="PT Astra Serif" w:hAnsi="PT Astra Serif" w:cs="PT Astra Serif"/>
                <w:sz w:val="22"/>
                <w:szCs w:val="22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Тростянского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         </w:t>
      </w:r>
      <w:r>
        <w:rPr>
          <w:rFonts w:ascii="PT Astra Serif" w:hAnsi="PT Astra Serif"/>
          <w:b/>
          <w:sz w:val="28"/>
          <w:szCs w:val="28"/>
        </w:rPr>
        <w:t xml:space="preserve">        С.Н. Стенюшкин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08"/>
  <w:noPunctuationKerning w:val="1"/>
  <w:characterSpacingControl w:val="doNotCompress"/>
  <w:compat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EE5014"/>
    <w:rsid w:val="164417E2"/>
    <w:rsid w:val="1B213CA2"/>
    <w:rsid w:val="1C5263D3"/>
    <w:rsid w:val="24B963C4"/>
    <w:rsid w:val="29B836EF"/>
    <w:rsid w:val="2C8E4BF1"/>
    <w:rsid w:val="2F7A0295"/>
    <w:rsid w:val="33A3794D"/>
    <w:rsid w:val="35E52C2E"/>
    <w:rsid w:val="3B7A31B5"/>
    <w:rsid w:val="590849A7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689</Words>
  <Characters>3931</Characters>
  <Lines>32</Lines>
  <Paragraphs>9</Paragraphs>
  <TotalTime>2</TotalTime>
  <ScaleCrop>false</ScaleCrop>
  <LinksUpToDate>false</LinksUpToDate>
  <CharactersWithSpaces>4611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2023-04-04T05:48:00Z</dcterms:created>
  <dc:creator>Admin</dc:creator>
  <cp:lastModifiedBy>User</cp:lastModifiedBy>
  <cp:lastPrinted>2023-08-10T06:15:36Z</cp:lastPrinted>
  <dcterms:modified xsi:type="dcterms:W3CDTF">2023-08-10T06:15:42Z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1ECD77AEF2064EE990EF3C1057759FFF</vt:lpwstr>
  </property>
</Properties>
</file>