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12" w:rsidRPr="0058457C" w:rsidRDefault="00610512" w:rsidP="00332A6C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</w:pPr>
      <w:r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АДМИНИСТРАЦИЯ                                                                      </w:t>
      </w:r>
      <w:r w:rsidR="00D55A47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ТРОСТЯНСКОГО</w:t>
      </w:r>
      <w:r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 МУНИЦИПАЛЬНОГО ОБРАЗОВАНИЯ БАЛАШОВСКОГО МУНИЦИПАЛЬНОГО РАЙОНА             САРАТОВСКОЙ ОБЛАСТИ</w:t>
      </w:r>
    </w:p>
    <w:p w:rsidR="00610512" w:rsidRPr="0058457C" w:rsidRDefault="00610512" w:rsidP="00FC6CE7">
      <w:pPr>
        <w:widowControl w:val="0"/>
        <w:suppressAutoHyphens/>
        <w:spacing w:after="0" w:line="240" w:lineRule="auto"/>
        <w:ind w:left="-142"/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</w:pPr>
    </w:p>
    <w:p w:rsidR="00610512" w:rsidRPr="0058457C" w:rsidRDefault="00610512" w:rsidP="00FC6CE7">
      <w:pPr>
        <w:widowControl w:val="0"/>
        <w:suppressAutoHyphens/>
        <w:spacing w:after="0" w:line="240" w:lineRule="auto"/>
        <w:ind w:left="-142"/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</w:pPr>
      <w:r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                                      </w:t>
      </w:r>
      <w:r w:rsidR="00FC6CE7"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            </w:t>
      </w:r>
      <w:r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  ПОСТАНОВЛЕНИЕ</w:t>
      </w:r>
    </w:p>
    <w:p w:rsidR="00610512" w:rsidRPr="0058457C" w:rsidRDefault="00610512" w:rsidP="00FC6CE7">
      <w:pPr>
        <w:widowControl w:val="0"/>
        <w:tabs>
          <w:tab w:val="left" w:pos="0"/>
        </w:tabs>
        <w:suppressAutoHyphens/>
        <w:spacing w:after="0" w:line="240" w:lineRule="auto"/>
        <w:ind w:left="-142"/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</w:pPr>
      <w:r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br/>
      </w:r>
      <w:r w:rsidR="00332A6C"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о</w:t>
      </w:r>
      <w:r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т   </w:t>
      </w:r>
      <w:r w:rsidR="00D55A47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15.12</w:t>
      </w:r>
      <w:r w:rsidR="00332A6C"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.2022   </w:t>
      </w:r>
      <w:r w:rsidR="00FC6CE7"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г.         №  </w:t>
      </w:r>
      <w:r w:rsidR="00D55A47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34</w:t>
      </w:r>
      <w:r w:rsidR="00332A6C"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-п</w:t>
      </w:r>
      <w:r w:rsidR="00FC6CE7"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             </w:t>
      </w:r>
      <w:r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               </w:t>
      </w:r>
      <w:bookmarkStart w:id="0" w:name="_GoBack"/>
      <w:bookmarkEnd w:id="0"/>
      <w:r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                         </w:t>
      </w:r>
      <w:proofErr w:type="spellStart"/>
      <w:r w:rsidR="00332A6C"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с</w:t>
      </w:r>
      <w:proofErr w:type="gramStart"/>
      <w:r w:rsidR="00332A6C" w:rsidRPr="0058457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.</w:t>
      </w:r>
      <w:r w:rsidR="00D55A47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Т</w:t>
      </w:r>
      <w:proofErr w:type="gramEnd"/>
      <w:r w:rsidR="00D55A47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ростянка</w:t>
      </w:r>
      <w:proofErr w:type="spellEnd"/>
    </w:p>
    <w:p w:rsidR="00610512" w:rsidRPr="0058457C" w:rsidRDefault="00610512" w:rsidP="00FC6CE7">
      <w:pPr>
        <w:widowControl w:val="0"/>
        <w:suppressAutoHyphens/>
        <w:spacing w:after="0" w:line="240" w:lineRule="auto"/>
        <w:ind w:left="-142"/>
        <w:rPr>
          <w:rFonts w:ascii="PT Astra Serif" w:eastAsia="SimSun" w:hAnsi="PT Astra Serif" w:cs="Mangal"/>
          <w:b/>
          <w:bCs/>
          <w:kern w:val="2"/>
          <w:sz w:val="24"/>
          <w:szCs w:val="24"/>
          <w:lang w:eastAsia="zh-CN" w:bidi="hi-IN"/>
        </w:rPr>
      </w:pPr>
    </w:p>
    <w:p w:rsidR="00610512" w:rsidRPr="0058457C" w:rsidRDefault="00610512" w:rsidP="00332A6C">
      <w:pPr>
        <w:shd w:val="clear" w:color="auto" w:fill="FFFFFF"/>
        <w:spacing w:after="0" w:line="0" w:lineRule="atLeast"/>
        <w:ind w:left="-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Постановление</w:t>
      </w:r>
      <w:r w:rsidR="00332A6C" w:rsidRPr="0058457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>№</w:t>
      </w:r>
      <w:r w:rsidR="00332A6C" w:rsidRPr="0058457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D55A47">
        <w:rPr>
          <w:rFonts w:ascii="PT Astra Serif" w:eastAsia="Times New Roman" w:hAnsi="PT Astra Serif" w:cs="Times New Roman"/>
          <w:b/>
          <w:sz w:val="28"/>
          <w:szCs w:val="28"/>
        </w:rPr>
        <w:t>17</w:t>
      </w: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 xml:space="preserve">-п от </w:t>
      </w:r>
      <w:r w:rsidR="004C5DC1" w:rsidRPr="0058457C">
        <w:rPr>
          <w:rFonts w:ascii="PT Astra Serif" w:eastAsia="Times New Roman" w:hAnsi="PT Astra Serif" w:cs="Times New Roman"/>
          <w:b/>
          <w:sz w:val="28"/>
          <w:szCs w:val="28"/>
        </w:rPr>
        <w:t>16</w:t>
      </w: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>.0</w:t>
      </w:r>
      <w:r w:rsidR="004C5DC1" w:rsidRPr="0058457C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 xml:space="preserve">.2021 г </w:t>
      </w:r>
      <w:r w:rsidRPr="0058457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 xml:space="preserve">«Об утверждении Положения о Единой комиссии по определению поставщиков (подрядчиков, исполнителей) и осуществлению закупок товаров, работ и услуг для обеспечения нужд администрации </w:t>
      </w:r>
      <w:r w:rsidR="00D55A47">
        <w:rPr>
          <w:rFonts w:ascii="PT Astra Serif" w:eastAsia="Times New Roman" w:hAnsi="PT Astra Serif" w:cs="Times New Roman"/>
          <w:b/>
          <w:sz w:val="28"/>
          <w:szCs w:val="28"/>
        </w:rPr>
        <w:t xml:space="preserve">Тростянского </w:t>
      </w: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Балашовского муниципального района Саратовской области</w:t>
      </w:r>
      <w:r w:rsidRPr="0058457C"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4C5DC1" w:rsidRPr="0058457C" w:rsidRDefault="004C5DC1" w:rsidP="004C5DC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512" w:rsidRPr="0058457C" w:rsidRDefault="00610512" w:rsidP="00FC6CE7">
      <w:pPr>
        <w:ind w:left="-142"/>
      </w:pPr>
    </w:p>
    <w:p w:rsidR="00610512" w:rsidRPr="0058457C" w:rsidRDefault="00FC6CE7" w:rsidP="00FC6CE7">
      <w:pPr>
        <w:shd w:val="clear" w:color="auto" w:fill="FFFFFF"/>
        <w:spacing w:after="150" w:line="300" w:lineRule="atLeast"/>
        <w:ind w:left="-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8457C">
        <w:rPr>
          <w:rFonts w:ascii="PT Astra Serif" w:hAnsi="PT Astra Serif"/>
          <w:sz w:val="28"/>
          <w:szCs w:val="28"/>
        </w:rPr>
        <w:t xml:space="preserve">      </w:t>
      </w:r>
      <w:r w:rsidR="00332A6C" w:rsidRPr="0058457C">
        <w:rPr>
          <w:rFonts w:ascii="PT Astra Serif" w:hAnsi="PT Astra Serif"/>
          <w:sz w:val="28"/>
          <w:szCs w:val="28"/>
        </w:rPr>
        <w:tab/>
      </w:r>
      <w:r w:rsidR="00610512" w:rsidRPr="0058457C">
        <w:rPr>
          <w:rFonts w:ascii="PT Astra Serif" w:hAnsi="PT Astra Serif"/>
          <w:sz w:val="28"/>
          <w:szCs w:val="28"/>
        </w:rPr>
        <w:t>На основании Федерального закона от 02.07.2021 № 360-ФЗ «О внесении изменений в отдельные законодательные акты Российской Федерации» ст. 24 Федерального закона от 05.04.2013 № 44-ФЗ «О контрактной системе в сфере закупок товаров, работ, услуг для обеспечения государственных и муниципальных нужд»</w:t>
      </w:r>
      <w:r w:rsidR="00610512" w:rsidRPr="00584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512" w:rsidRPr="0058457C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D55A47">
        <w:rPr>
          <w:rFonts w:ascii="PT Astra Serif" w:eastAsia="Times New Roman" w:hAnsi="PT Astra Serif" w:cs="Times New Roman"/>
          <w:sz w:val="28"/>
          <w:szCs w:val="28"/>
        </w:rPr>
        <w:t>Тростянского</w:t>
      </w:r>
      <w:r w:rsidR="00610512" w:rsidRPr="0058457C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</w:p>
    <w:p w:rsidR="00610512" w:rsidRPr="0058457C" w:rsidRDefault="00610512" w:rsidP="00332A6C">
      <w:pPr>
        <w:shd w:val="clear" w:color="auto" w:fill="FFFFFF"/>
        <w:spacing w:after="150" w:line="300" w:lineRule="atLeast"/>
        <w:ind w:left="-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</w:p>
    <w:p w:rsidR="002E05B5" w:rsidRPr="0058457C" w:rsidRDefault="00610512" w:rsidP="00332A6C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7C">
        <w:rPr>
          <w:rFonts w:ascii="PT Astra Serif" w:eastAsia="Times New Roman" w:hAnsi="PT Astra Serif"/>
          <w:sz w:val="28"/>
          <w:szCs w:val="28"/>
        </w:rPr>
        <w:t>1.</w:t>
      </w:r>
      <w:r w:rsidR="002E05B5" w:rsidRPr="0058457C">
        <w:rPr>
          <w:rFonts w:ascii="PT Astra Serif" w:eastAsia="Times New Roman" w:hAnsi="PT Astra Serif"/>
          <w:sz w:val="28"/>
          <w:szCs w:val="28"/>
        </w:rPr>
        <w:t>Из п.1.2  Раздела 1. «Общие положения»</w:t>
      </w:r>
      <w:r w:rsidR="00332A6C" w:rsidRPr="0058457C">
        <w:rPr>
          <w:rFonts w:ascii="PT Astra Serif" w:eastAsia="Times New Roman" w:hAnsi="PT Astra Serif"/>
          <w:sz w:val="28"/>
          <w:szCs w:val="28"/>
        </w:rPr>
        <w:t xml:space="preserve"> </w:t>
      </w:r>
      <w:r w:rsidR="002E05B5" w:rsidRPr="0058457C">
        <w:rPr>
          <w:rFonts w:ascii="PT Astra Serif" w:eastAsia="Times New Roman" w:hAnsi="PT Astra Serif"/>
          <w:sz w:val="28"/>
          <w:szCs w:val="28"/>
        </w:rPr>
        <w:t xml:space="preserve">Положения о Единой комиссии по определению поставщиков (подрядчиков, исполнителей) и осуществлению закупок товаров, работ и услуг для обеспечения нужд администрации </w:t>
      </w:r>
      <w:r w:rsidR="00D55A47">
        <w:rPr>
          <w:rFonts w:ascii="PT Astra Serif" w:eastAsia="Times New Roman" w:hAnsi="PT Astra Serif"/>
          <w:sz w:val="28"/>
          <w:szCs w:val="28"/>
        </w:rPr>
        <w:t>Тростянского</w:t>
      </w:r>
      <w:r w:rsidR="002E05B5" w:rsidRPr="0058457C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Балашовского  муниципального района Саратовской области  исключить  слова «</w:t>
      </w:r>
      <w:r w:rsidR="002E05B5" w:rsidRPr="0058457C">
        <w:rPr>
          <w:rFonts w:ascii="Times New Roman" w:eastAsia="Times New Roman" w:hAnsi="Times New Roman" w:cs="Times New Roman"/>
          <w:i/>
          <w:sz w:val="28"/>
          <w:szCs w:val="28"/>
        </w:rPr>
        <w:t>запросов предложений</w:t>
      </w:r>
      <w:r w:rsidR="002E05B5" w:rsidRPr="0058457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A34B6" w:rsidRPr="0058457C" w:rsidRDefault="004A34B6" w:rsidP="00332A6C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7C">
        <w:rPr>
          <w:rFonts w:ascii="Times New Roman" w:eastAsia="Times New Roman" w:hAnsi="Times New Roman" w:cs="Times New Roman"/>
          <w:sz w:val="28"/>
          <w:szCs w:val="28"/>
        </w:rPr>
        <w:t>2.Из Раздела 2. «Основные цели и задачи комиссии» исключить пункт 2.1.3.:</w:t>
      </w:r>
    </w:p>
    <w:p w:rsidR="004A34B6" w:rsidRPr="0058457C" w:rsidRDefault="004A34B6" w:rsidP="00332A6C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7C">
        <w:rPr>
          <w:rFonts w:ascii="Times New Roman" w:eastAsia="Times New Roman" w:hAnsi="Times New Roman" w:cs="Times New Roman"/>
          <w:sz w:val="28"/>
          <w:szCs w:val="28"/>
        </w:rPr>
        <w:t xml:space="preserve">«2.1.3. </w:t>
      </w:r>
      <w:r w:rsidRPr="0058457C">
        <w:rPr>
          <w:rFonts w:ascii="Times New Roman" w:eastAsia="Times New Roman" w:hAnsi="Times New Roman" w:cs="Times New Roman"/>
          <w:i/>
          <w:sz w:val="28"/>
          <w:szCs w:val="28"/>
        </w:rPr>
        <w:t>Определения победителя и подведения итогов при осуществлении закупки путем запроса предложений, на поставки товаров, выполнение работ услуг для нужд Заказчика</w:t>
      </w:r>
      <w:r w:rsidRPr="0058457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05B5" w:rsidRPr="0058457C" w:rsidRDefault="004A34B6" w:rsidP="00332A6C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7C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05B5" w:rsidRPr="005845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6CE7" w:rsidRPr="0058457C">
        <w:rPr>
          <w:rFonts w:ascii="Times New Roman" w:eastAsia="Times New Roman" w:hAnsi="Times New Roman" w:cs="Times New Roman"/>
          <w:sz w:val="28"/>
          <w:szCs w:val="28"/>
        </w:rPr>
        <w:t>Из п.п.3.</w:t>
      </w:r>
      <w:r w:rsidRPr="0058457C">
        <w:rPr>
          <w:rFonts w:ascii="Times New Roman" w:eastAsia="Times New Roman" w:hAnsi="Times New Roman" w:cs="Times New Roman"/>
          <w:sz w:val="28"/>
          <w:szCs w:val="28"/>
        </w:rPr>
        <w:t xml:space="preserve">1 Раздела </w:t>
      </w:r>
      <w:r w:rsidR="00FC6CE7" w:rsidRPr="0058457C">
        <w:rPr>
          <w:rFonts w:ascii="Times New Roman" w:eastAsia="Times New Roman" w:hAnsi="Times New Roman" w:cs="Times New Roman"/>
          <w:sz w:val="28"/>
          <w:szCs w:val="28"/>
        </w:rPr>
        <w:t>2. «Основные цели и задачи комиссии» исключить пункты</w:t>
      </w:r>
      <w:r w:rsidRPr="005845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6CE7" w:rsidRPr="0058457C" w:rsidRDefault="00FC6CE7" w:rsidP="00FC6CE7">
      <w:pPr>
        <w:shd w:val="clear" w:color="auto" w:fill="FFFFFF"/>
        <w:spacing w:after="150" w:line="300" w:lineRule="atLeast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457C">
        <w:rPr>
          <w:rFonts w:ascii="Times New Roman" w:eastAsia="Times New Roman" w:hAnsi="Times New Roman" w:cs="Times New Roman"/>
          <w:i/>
          <w:sz w:val="28"/>
          <w:szCs w:val="28"/>
        </w:rPr>
        <w:t>«- рассмотрение и оценка заявок на участие в запросе предложений в электронной форме, рассмотрение и оценка окончательных предложений, подведение итогов,</w:t>
      </w:r>
    </w:p>
    <w:p w:rsidR="00FC6CE7" w:rsidRPr="0058457C" w:rsidRDefault="00FC6CE7" w:rsidP="00FC6CE7">
      <w:pPr>
        <w:shd w:val="clear" w:color="auto" w:fill="FFFFFF"/>
        <w:spacing w:after="150" w:line="30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иные функции в соответствии с </w:t>
      </w:r>
      <w:hyperlink r:id="rId5" w:history="1">
        <w:r w:rsidRPr="0058457C">
          <w:rPr>
            <w:rFonts w:ascii="Times New Roman" w:eastAsia="Times New Roman" w:hAnsi="Times New Roman" w:cs="Times New Roman"/>
            <w:i/>
            <w:sz w:val="28"/>
            <w:szCs w:val="28"/>
          </w:rPr>
          <w:t>Федеральным законом</w:t>
        </w:r>
      </w:hyperlink>
      <w:r w:rsidRPr="0058457C">
        <w:rPr>
          <w:rFonts w:ascii="Times New Roman" w:eastAsia="Times New Roman" w:hAnsi="Times New Roman" w:cs="Times New Roman"/>
          <w:i/>
          <w:sz w:val="28"/>
          <w:szCs w:val="28"/>
        </w:rPr>
        <w:t> 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Pr="005845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C6CE7" w:rsidRPr="0058457C" w:rsidRDefault="00FC6CE7" w:rsidP="00332A6C">
      <w:pPr>
        <w:spacing w:after="0"/>
        <w:ind w:left="-142" w:firstLine="850"/>
        <w:jc w:val="both"/>
        <w:rPr>
          <w:rFonts w:ascii="PT Astra Serif" w:hAnsi="PT Astra Serif" w:cs="Times New Roman"/>
          <w:b/>
          <w:sz w:val="28"/>
          <w:szCs w:val="28"/>
        </w:rPr>
      </w:pPr>
      <w:r w:rsidRPr="0058457C">
        <w:rPr>
          <w:rFonts w:ascii="PT Astra Serif" w:eastAsia="Times New Roman" w:hAnsi="PT Astra Serif" w:cs="Times New Roman"/>
          <w:sz w:val="28"/>
          <w:szCs w:val="28"/>
        </w:rPr>
        <w:t>3.</w:t>
      </w:r>
      <w:r w:rsidRPr="0058457C">
        <w:rPr>
          <w:rFonts w:ascii="PT Astra Serif" w:hAnsi="PT Astra Serif" w:cs="Times New Roman"/>
          <w:sz w:val="28"/>
          <w:szCs w:val="28"/>
        </w:rPr>
        <w:t xml:space="preserve">  Постановление вступает в силу со дня его обнародования.</w:t>
      </w:r>
    </w:p>
    <w:p w:rsidR="00FC6CE7" w:rsidRPr="0058457C" w:rsidRDefault="00FC6CE7" w:rsidP="00332A6C">
      <w:pPr>
        <w:spacing w:after="0"/>
        <w:ind w:left="-142" w:firstLine="850"/>
        <w:jc w:val="both"/>
        <w:rPr>
          <w:rFonts w:ascii="PT Astra Serif" w:hAnsi="PT Astra Serif" w:cs="Times New Roman"/>
          <w:sz w:val="28"/>
          <w:szCs w:val="28"/>
        </w:rPr>
      </w:pPr>
      <w:r w:rsidRPr="0058457C">
        <w:rPr>
          <w:rFonts w:ascii="PT Astra Serif" w:hAnsi="PT Astra Serif" w:cs="Times New Roman"/>
          <w:sz w:val="28"/>
          <w:szCs w:val="28"/>
        </w:rPr>
        <w:t>4.</w:t>
      </w:r>
      <w:proofErr w:type="gramStart"/>
      <w:r w:rsidRPr="0058457C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8457C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32A6C" w:rsidRPr="0058457C" w:rsidRDefault="00FC6CE7" w:rsidP="00FC6CE7">
      <w:pPr>
        <w:shd w:val="clear" w:color="auto" w:fill="FFFFFF"/>
        <w:spacing w:after="150" w:line="300" w:lineRule="atLeast"/>
        <w:ind w:left="-142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58457C">
        <w:rPr>
          <w:rFonts w:ascii="PT Astra Serif" w:eastAsia="Times New Roman" w:hAnsi="PT Astra Serif" w:cs="Times New Roman"/>
          <w:color w:val="333333"/>
          <w:sz w:val="28"/>
          <w:szCs w:val="28"/>
        </w:rPr>
        <w:t>            </w:t>
      </w:r>
    </w:p>
    <w:p w:rsidR="00332A6C" w:rsidRPr="0058457C" w:rsidRDefault="00332A6C" w:rsidP="00FC6CE7">
      <w:pPr>
        <w:shd w:val="clear" w:color="auto" w:fill="FFFFFF"/>
        <w:spacing w:after="150" w:line="300" w:lineRule="atLeast"/>
        <w:ind w:left="-142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</w:p>
    <w:p w:rsidR="00332A6C" w:rsidRPr="0058457C" w:rsidRDefault="00FC6CE7" w:rsidP="002E2EE4">
      <w:pPr>
        <w:shd w:val="clear" w:color="auto" w:fill="FFFFFF"/>
        <w:spacing w:after="0" w:line="300" w:lineRule="atLeast"/>
        <w:ind w:left="-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</w:t>
      </w:r>
      <w:r w:rsidR="00D55A47">
        <w:rPr>
          <w:rFonts w:ascii="PT Astra Serif" w:eastAsia="Times New Roman" w:hAnsi="PT Astra Serif" w:cs="Times New Roman"/>
          <w:b/>
          <w:sz w:val="28"/>
          <w:szCs w:val="28"/>
        </w:rPr>
        <w:t>Тростянского</w:t>
      </w: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FC6CE7" w:rsidRPr="00FC6CE7" w:rsidRDefault="00FC6CE7" w:rsidP="002E2EE4">
      <w:pPr>
        <w:shd w:val="clear" w:color="auto" w:fill="FFFFFF"/>
        <w:spacing w:after="0" w:line="300" w:lineRule="atLeast"/>
        <w:ind w:left="-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8457C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                                        </w:t>
      </w:r>
      <w:r w:rsidR="00D55A47">
        <w:rPr>
          <w:rFonts w:ascii="PT Astra Serif" w:eastAsia="Times New Roman" w:hAnsi="PT Astra Serif" w:cs="Times New Roman"/>
          <w:b/>
          <w:sz w:val="28"/>
          <w:szCs w:val="28"/>
        </w:rPr>
        <w:t xml:space="preserve">С.Н. </w:t>
      </w:r>
      <w:proofErr w:type="spellStart"/>
      <w:r w:rsidR="00D55A47">
        <w:rPr>
          <w:rFonts w:ascii="PT Astra Serif" w:eastAsia="Times New Roman" w:hAnsi="PT Astra Serif" w:cs="Times New Roman"/>
          <w:b/>
          <w:sz w:val="28"/>
          <w:szCs w:val="28"/>
        </w:rPr>
        <w:t>Стенюшкин</w:t>
      </w:r>
      <w:proofErr w:type="spellEnd"/>
    </w:p>
    <w:p w:rsidR="00FC6CE7" w:rsidRPr="00FC6CE7" w:rsidRDefault="00FC6CE7" w:rsidP="00FC6CE7">
      <w:pPr>
        <w:shd w:val="clear" w:color="auto" w:fill="FFFFFF"/>
        <w:spacing w:after="0" w:line="300" w:lineRule="atLeast"/>
        <w:ind w:left="-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C6CE7" w:rsidRPr="007D7DFD" w:rsidRDefault="00FC6CE7" w:rsidP="00FC6CE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CE7" w:rsidRPr="002E05B5" w:rsidRDefault="00FC6CE7" w:rsidP="002E05B5">
      <w:pPr>
        <w:pStyle w:val="a3"/>
        <w:rPr>
          <w:rFonts w:ascii="PT Astra Serif" w:eastAsia="Times New Roman" w:hAnsi="PT Astra Serif"/>
          <w:sz w:val="28"/>
          <w:szCs w:val="28"/>
        </w:rPr>
      </w:pPr>
    </w:p>
    <w:p w:rsidR="00610512" w:rsidRPr="00610512" w:rsidRDefault="00610512" w:rsidP="002E05B5">
      <w:pPr>
        <w:shd w:val="clear" w:color="auto" w:fill="FFFFFF"/>
        <w:spacing w:after="150" w:line="300" w:lineRule="atLeast"/>
        <w:ind w:left="142" w:hanging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10512" w:rsidRPr="00610512" w:rsidRDefault="00610512" w:rsidP="00610512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</w:p>
    <w:sectPr w:rsidR="00610512" w:rsidRPr="00610512" w:rsidSect="0033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512"/>
    <w:rsid w:val="000F3AD7"/>
    <w:rsid w:val="001128E6"/>
    <w:rsid w:val="002E05B5"/>
    <w:rsid w:val="002E2EE4"/>
    <w:rsid w:val="00307A23"/>
    <w:rsid w:val="00332A6C"/>
    <w:rsid w:val="004A34B6"/>
    <w:rsid w:val="004C5DC1"/>
    <w:rsid w:val="004F4261"/>
    <w:rsid w:val="0058457C"/>
    <w:rsid w:val="005D0B62"/>
    <w:rsid w:val="00610512"/>
    <w:rsid w:val="00A3114F"/>
    <w:rsid w:val="00A76986"/>
    <w:rsid w:val="00C67504"/>
    <w:rsid w:val="00D55A47"/>
    <w:rsid w:val="00E74259"/>
    <w:rsid w:val="00F72F6E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1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7035346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2022-12-16T06:56:00Z</cp:lastPrinted>
  <dcterms:created xsi:type="dcterms:W3CDTF">2022-06-29T06:39:00Z</dcterms:created>
  <dcterms:modified xsi:type="dcterms:W3CDTF">2022-12-16T06:56:00Z</dcterms:modified>
</cp:coreProperties>
</file>